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629E" w14:textId="5401F07C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</w:t>
      </w:r>
      <w:r w:rsidR="000D2337">
        <w:rPr>
          <w:bCs/>
        </w:rPr>
        <w:t>1</w:t>
      </w:r>
      <w:r>
        <w:rPr>
          <w:bCs/>
        </w:rPr>
        <w:t xml:space="preserve"> – Head Chef</w:t>
      </w:r>
    </w:p>
    <w:p w14:paraId="4DC9351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28588F87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3B06B090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0AB04BCC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Galley</w:t>
            </w:r>
          </w:p>
        </w:tc>
      </w:tr>
      <w:tr w:rsidR="00893202" w:rsidRPr="008D44F1" w14:paraId="78A4C021" w14:textId="77777777" w:rsidTr="00893202">
        <w:tc>
          <w:tcPr>
            <w:tcW w:w="2547" w:type="dxa"/>
            <w:hideMark/>
          </w:tcPr>
          <w:p w14:paraId="6886ED4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B49C8B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Chef</w:t>
            </w:r>
          </w:p>
        </w:tc>
      </w:tr>
      <w:tr w:rsidR="00893202" w:rsidRPr="008D44F1" w14:paraId="23F85151" w14:textId="77777777" w:rsidTr="00893202">
        <w:tc>
          <w:tcPr>
            <w:tcW w:w="2547" w:type="dxa"/>
            <w:hideMark/>
          </w:tcPr>
          <w:p w14:paraId="636BBB0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36F3044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ensuring good sanitation practices are maintained in the operation and condition of the galley and food storage areas and ensuring safe and environmentally sound work practices are maintained.</w:t>
            </w:r>
          </w:p>
        </w:tc>
      </w:tr>
      <w:tr w:rsidR="00893202" w:rsidRPr="008D44F1" w14:paraId="72FD96B2" w14:textId="77777777" w:rsidTr="00893202">
        <w:tc>
          <w:tcPr>
            <w:tcW w:w="2547" w:type="dxa"/>
          </w:tcPr>
          <w:p w14:paraId="0854606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802157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MLC Cook Certificate</w:t>
            </w:r>
          </w:p>
        </w:tc>
      </w:tr>
      <w:tr w:rsidR="00893202" w:rsidRPr="008D44F1" w14:paraId="3B09C64F" w14:textId="77777777" w:rsidTr="00893202">
        <w:tc>
          <w:tcPr>
            <w:tcW w:w="2547" w:type="dxa"/>
          </w:tcPr>
          <w:p w14:paraId="058B142B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43915F8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Stewardess</w:t>
            </w:r>
          </w:p>
        </w:tc>
      </w:tr>
    </w:tbl>
    <w:p w14:paraId="01099481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6792B722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2887BE2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Chef has the following duties and responsibilities:</w:t>
      </w:r>
    </w:p>
    <w:p w14:paraId="49053497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SOLAS Training Manual, Captain’s Standing Orders.</w:t>
      </w:r>
    </w:p>
    <w:p w14:paraId="67BF5421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organized by the Chief Officer/Safety Officer.</w:t>
      </w:r>
    </w:p>
    <w:p w14:paraId="320B6D93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use of fire-fighting equipment in galley.</w:t>
      </w:r>
    </w:p>
    <w:p w14:paraId="7B777657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efficient operation of the galley and the preparation of meals on board.</w:t>
      </w:r>
    </w:p>
    <w:p w14:paraId="3103F4EC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Adequate provisions and supplies for the total number of guests and crew on board.</w:t>
      </w:r>
    </w:p>
    <w:p w14:paraId="7FD7CB3C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preparation of menus for approval.</w:t>
      </w:r>
    </w:p>
    <w:p w14:paraId="149CC445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preparation of requisition orders for the re-supply of provisions and supplies.</w:t>
      </w:r>
    </w:p>
    <w:p w14:paraId="5D224E20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ensure the galley environment and procedures comply with all relevant legislation relating to health and safety and food hygiene regulations.</w:t>
      </w:r>
    </w:p>
    <w:p w14:paraId="081C1146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promote a safe, healthy and environmentally secure environment through effective training for all crew who are involved in food preparation and service.</w:t>
      </w:r>
    </w:p>
    <w:p w14:paraId="37CF5045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supervision of their staff to ensure good work, cleanliness and behaviour.</w:t>
      </w:r>
    </w:p>
    <w:p w14:paraId="2747367E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Security and recording of stores and bonded stores.</w:t>
      </w:r>
    </w:p>
    <w:p w14:paraId="720247ED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cleanliness and maintenance of the galley, the storerooms, cold rooms and freezers.</w:t>
      </w:r>
    </w:p>
    <w:p w14:paraId="5C8E4C3A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proper handling of waste of his department as per regulations and the yacht’s Waste Water and Garbage Management Plan.</w:t>
      </w:r>
    </w:p>
    <w:p w14:paraId="5A0F33F2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maintenance and reporting of deficiencies and damage to the galley and its equipment.</w:t>
      </w:r>
    </w:p>
    <w:p w14:paraId="1448B3D1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Ensuring that unauthorised personnel do not enter into the galley and storage areas, or that crew in their control do not enter the guest areas unless instructed.</w:t>
      </w:r>
    </w:p>
    <w:p w14:paraId="442717CA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organise and stock the emergency water and food rations in case of an abandon‑ship situation.</w:t>
      </w:r>
    </w:p>
    <w:p w14:paraId="2AC8896F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A4D3420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2ED5906F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278C05C9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212BFE0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457CE24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2611FF05" w14:textId="77777777" w:rsidTr="00522107">
        <w:tc>
          <w:tcPr>
            <w:tcW w:w="1977" w:type="dxa"/>
            <w:hideMark/>
          </w:tcPr>
          <w:p w14:paraId="41C6A72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D07EA7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3BAF33B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02FE10F" w14:textId="77777777" w:rsidTr="008D44F1">
        <w:tc>
          <w:tcPr>
            <w:tcW w:w="1977" w:type="dxa"/>
            <w:hideMark/>
          </w:tcPr>
          <w:p w14:paraId="1B711B7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D3763F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3103F73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7D9BB64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6F6B4FD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EBD8" w14:textId="77777777" w:rsidR="00BB04DF" w:rsidRDefault="00BB04DF" w:rsidP="00EE2526">
      <w:pPr>
        <w:spacing w:after="0" w:line="240" w:lineRule="auto"/>
      </w:pPr>
      <w:r>
        <w:separator/>
      </w:r>
    </w:p>
  </w:endnote>
  <w:endnote w:type="continuationSeparator" w:id="0">
    <w:p w14:paraId="58F1DC76" w14:textId="77777777" w:rsidR="00BB04DF" w:rsidRDefault="00BB04DF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F3AA" w14:textId="77777777" w:rsidR="003E176C" w:rsidRDefault="003E1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1230B13" w14:textId="77777777" w:rsidTr="0092190E">
      <w:tc>
        <w:tcPr>
          <w:tcW w:w="3005" w:type="dxa"/>
        </w:tcPr>
        <w:p w14:paraId="5A0C1683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CC88532" w14:textId="7F969B74" w:rsidR="00EE2526" w:rsidRPr="0092190E" w:rsidRDefault="003E176C" w:rsidP="003E176C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3AA8E54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6CBA95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7F3C" w14:textId="77777777" w:rsidR="003E176C" w:rsidRDefault="003E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ACB2" w14:textId="77777777" w:rsidR="00BB04DF" w:rsidRDefault="00BB04DF" w:rsidP="00EE2526">
      <w:pPr>
        <w:spacing w:after="0" w:line="240" w:lineRule="auto"/>
      </w:pPr>
      <w:r>
        <w:separator/>
      </w:r>
    </w:p>
  </w:footnote>
  <w:footnote w:type="continuationSeparator" w:id="0">
    <w:p w14:paraId="38FCF635" w14:textId="77777777" w:rsidR="00BB04DF" w:rsidRDefault="00BB04DF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0E36" w14:textId="77777777" w:rsidR="003E176C" w:rsidRDefault="003E1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02301B1" w14:textId="77777777" w:rsidTr="005D3B27">
      <w:tc>
        <w:tcPr>
          <w:tcW w:w="3005" w:type="dxa"/>
          <w:vAlign w:val="bottom"/>
        </w:tcPr>
        <w:p w14:paraId="16C97894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4A23766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4D83460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A04BA25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C92E" w14:textId="77777777" w:rsidR="003E176C" w:rsidRDefault="003E1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D2337"/>
    <w:rsid w:val="000E7A97"/>
    <w:rsid w:val="001C4D6B"/>
    <w:rsid w:val="001E68BF"/>
    <w:rsid w:val="002204CF"/>
    <w:rsid w:val="002E3E4D"/>
    <w:rsid w:val="003264EE"/>
    <w:rsid w:val="003443E0"/>
    <w:rsid w:val="003A3A81"/>
    <w:rsid w:val="003E176C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35EA3"/>
    <w:rsid w:val="009C2FB1"/>
    <w:rsid w:val="00AC0672"/>
    <w:rsid w:val="00B35CBF"/>
    <w:rsid w:val="00B6743D"/>
    <w:rsid w:val="00BB04DF"/>
    <w:rsid w:val="00C13197"/>
    <w:rsid w:val="00C55B0E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78225B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306</Words>
  <Characters>1741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2026-06-03T20:25:00Z</dcterms:modified>
</cp:coreProperties>
</file>