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84F0" w14:textId="77777777" w:rsidR="00000000" w:rsidRDefault="00000000">
      <w:pPr>
        <w:pStyle w:val="Title"/>
      </w:pPr>
      <w:r>
        <w:t>03 - Bridge Familiarisation</w:t>
      </w:r>
    </w:p>
    <w:p w14:paraId="6D4BC76C" w14:textId="77777777" w:rsidR="00000000" w:rsidRDefault="00000000">
      <w:pPr>
        <w:rPr>
          <w:sz w:val="20"/>
          <w:szCs w:val="20"/>
        </w:rPr>
      </w:pPr>
    </w:p>
    <w:p w14:paraId="0F2E6B14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To carry out safe watchkeeping in accordance with this procedure and with the master’s day/night orders. The bellow points are only recommendation of minimal familiarisation training. It is essential that this checklist is amended to reflect the bridge equipment installed onboard.</w:t>
      </w:r>
    </w:p>
    <w:p w14:paraId="02CEA6E0" w14:textId="77777777" w:rsidR="00000000" w:rsidRDefault="00000000">
      <w:pPr>
        <w:rPr>
          <w:sz w:val="20"/>
          <w:szCs w:val="20"/>
        </w:rPr>
      </w:pPr>
    </w:p>
    <w:tbl>
      <w:tblPr>
        <w:tblStyle w:val="TableGridLight"/>
        <w:tblW w:w="906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7938"/>
        <w:gridCol w:w="567"/>
      </w:tblGrid>
      <w:tr w:rsidR="00000001" w14:paraId="3EFC733E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hideMark/>
          </w:tcPr>
          <w:p w14:paraId="4CE4933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7938" w:type="dxa"/>
            <w:shd w:val="clear" w:color="auto" w:fill="F2F2F2" w:themeFill="background1" w:themeFillShade="F2"/>
            <w:hideMark/>
          </w:tcPr>
          <w:p w14:paraId="77F0E638" w14:textId="77777777" w:rsidR="00000000" w:rsidRDefault="00000000">
            <w:pPr>
              <w:adjustRightInd w:val="0"/>
              <w:snapToGrid w:val="0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kern w:val="0"/>
                <w:sz w:val="18"/>
                <w:szCs w:val="18"/>
                <w14:ligatures w14:val="all"/>
              </w:rPr>
              <w:t>Compliance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6FBCF47E" w14:textId="77777777" w:rsidR="00000000" w:rsidRDefault="00000000">
            <w:pPr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noProof/>
                <w:kern w:val="0"/>
                <w:sz w:val="18"/>
                <w:szCs w:val="18"/>
                <w14:ligatures w14:val="all"/>
              </w:rPr>
              <w:drawing>
                <wp:inline distT="0" distB="0" distL="0" distR="0" wp14:anchorId="7B43FF8C" wp14:editId="7AAF990A">
                  <wp:extent cx="114300" cy="114300"/>
                  <wp:effectExtent l="0" t="0" r="0" b="0"/>
                  <wp:docPr id="10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5CDF43C0" w14:textId="77777777">
        <w:trPr>
          <w:trHeight w:val="20"/>
        </w:trPr>
        <w:tc>
          <w:tcPr>
            <w:tcW w:w="559" w:type="dxa"/>
            <w:hideMark/>
          </w:tcPr>
          <w:p w14:paraId="75DDF9E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01</w:t>
            </w:r>
          </w:p>
        </w:tc>
        <w:tc>
          <w:tcPr>
            <w:tcW w:w="7938" w:type="dxa"/>
            <w:hideMark/>
          </w:tcPr>
          <w:p w14:paraId="5FC8C75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Being on the bridge or other appropriate conning positions and running the day to day routine of the yacht ensuring the vessel is safely navigated according to the standing orders</w:t>
            </w:r>
          </w:p>
        </w:tc>
        <w:tc>
          <w:tcPr>
            <w:tcW w:w="567" w:type="dxa"/>
            <w:hideMark/>
          </w:tcPr>
          <w:p w14:paraId="349540A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6273A1D" w14:textId="77777777">
        <w:trPr>
          <w:trHeight w:val="20"/>
        </w:trPr>
        <w:tc>
          <w:tcPr>
            <w:tcW w:w="559" w:type="dxa"/>
            <w:hideMark/>
          </w:tcPr>
          <w:p w14:paraId="7C37163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02</w:t>
            </w:r>
          </w:p>
        </w:tc>
        <w:tc>
          <w:tcPr>
            <w:tcW w:w="7938" w:type="dxa"/>
            <w:hideMark/>
          </w:tcPr>
          <w:p w14:paraId="685BD9F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Compliance with the requirements of the International Rules for Preventing Collisions at Sea</w:t>
            </w:r>
          </w:p>
        </w:tc>
        <w:tc>
          <w:tcPr>
            <w:tcW w:w="567" w:type="dxa"/>
            <w:hideMark/>
          </w:tcPr>
          <w:p w14:paraId="26C5324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528783C" w14:textId="77777777">
        <w:trPr>
          <w:trHeight w:val="20"/>
        </w:trPr>
        <w:tc>
          <w:tcPr>
            <w:tcW w:w="559" w:type="dxa"/>
            <w:hideMark/>
          </w:tcPr>
          <w:p w14:paraId="59ED66B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03</w:t>
            </w:r>
          </w:p>
        </w:tc>
        <w:tc>
          <w:tcPr>
            <w:tcW w:w="7938" w:type="dxa"/>
            <w:hideMark/>
          </w:tcPr>
          <w:p w14:paraId="03896D6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Compliance with international rules and conventions in force</w:t>
            </w:r>
          </w:p>
        </w:tc>
        <w:tc>
          <w:tcPr>
            <w:tcW w:w="567" w:type="dxa"/>
            <w:hideMark/>
          </w:tcPr>
          <w:p w14:paraId="4A366E0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7A08837" w14:textId="77777777">
        <w:trPr>
          <w:trHeight w:val="20"/>
        </w:trPr>
        <w:tc>
          <w:tcPr>
            <w:tcW w:w="559" w:type="dxa"/>
            <w:hideMark/>
          </w:tcPr>
          <w:p w14:paraId="1C99604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04</w:t>
            </w:r>
          </w:p>
        </w:tc>
        <w:tc>
          <w:tcPr>
            <w:tcW w:w="7938" w:type="dxa"/>
            <w:hideMark/>
          </w:tcPr>
          <w:p w14:paraId="430F4C6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Sole look-out and dual look-out</w:t>
            </w:r>
          </w:p>
        </w:tc>
        <w:tc>
          <w:tcPr>
            <w:tcW w:w="567" w:type="dxa"/>
            <w:hideMark/>
          </w:tcPr>
          <w:p w14:paraId="3CF2BF4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CEF0969" w14:textId="77777777">
        <w:trPr>
          <w:trHeight w:val="20"/>
        </w:trPr>
        <w:tc>
          <w:tcPr>
            <w:tcW w:w="559" w:type="dxa"/>
            <w:hideMark/>
          </w:tcPr>
          <w:p w14:paraId="7496912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05</w:t>
            </w:r>
          </w:p>
        </w:tc>
        <w:tc>
          <w:tcPr>
            <w:tcW w:w="7938" w:type="dxa"/>
            <w:hideMark/>
          </w:tcPr>
          <w:p w14:paraId="4F4A6F1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OOW fit for duty and night look-out</w:t>
            </w:r>
          </w:p>
        </w:tc>
        <w:tc>
          <w:tcPr>
            <w:tcW w:w="567" w:type="dxa"/>
            <w:hideMark/>
          </w:tcPr>
          <w:p w14:paraId="75947F9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A45C3C6" w14:textId="77777777">
        <w:trPr>
          <w:trHeight w:val="20"/>
        </w:trPr>
        <w:tc>
          <w:tcPr>
            <w:tcW w:w="559" w:type="dxa"/>
            <w:hideMark/>
          </w:tcPr>
          <w:p w14:paraId="5948E74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06</w:t>
            </w:r>
          </w:p>
        </w:tc>
        <w:tc>
          <w:tcPr>
            <w:tcW w:w="7938" w:type="dxa"/>
            <w:hideMark/>
          </w:tcPr>
          <w:p w14:paraId="5CDD320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Log book, passage planning and master’s standing orders</w:t>
            </w:r>
          </w:p>
        </w:tc>
        <w:tc>
          <w:tcPr>
            <w:tcW w:w="567" w:type="dxa"/>
            <w:hideMark/>
          </w:tcPr>
          <w:p w14:paraId="2CD45EC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888AF78" w14:textId="77777777">
        <w:trPr>
          <w:trHeight w:val="20"/>
        </w:trPr>
        <w:tc>
          <w:tcPr>
            <w:tcW w:w="559" w:type="dxa"/>
            <w:hideMark/>
          </w:tcPr>
          <w:p w14:paraId="117472F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07</w:t>
            </w:r>
          </w:p>
        </w:tc>
        <w:tc>
          <w:tcPr>
            <w:tcW w:w="7938" w:type="dxa"/>
            <w:hideMark/>
          </w:tcPr>
          <w:p w14:paraId="3B6A9CF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SMS procedures</w:t>
            </w:r>
          </w:p>
        </w:tc>
        <w:tc>
          <w:tcPr>
            <w:tcW w:w="567" w:type="dxa"/>
            <w:hideMark/>
          </w:tcPr>
          <w:p w14:paraId="0414443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ABC85CD" w14:textId="77777777">
        <w:trPr>
          <w:trHeight w:val="20"/>
        </w:trPr>
        <w:tc>
          <w:tcPr>
            <w:tcW w:w="559" w:type="dxa"/>
            <w:hideMark/>
          </w:tcPr>
          <w:p w14:paraId="4EC053C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08</w:t>
            </w:r>
          </w:p>
        </w:tc>
        <w:tc>
          <w:tcPr>
            <w:tcW w:w="7938" w:type="dxa"/>
            <w:hideMark/>
          </w:tcPr>
          <w:p w14:paraId="4359DFB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Original OOW valid certificates</w:t>
            </w:r>
          </w:p>
        </w:tc>
        <w:tc>
          <w:tcPr>
            <w:tcW w:w="567" w:type="dxa"/>
            <w:hideMark/>
          </w:tcPr>
          <w:p w14:paraId="69E7553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18C90BC" w14:textId="77777777">
        <w:trPr>
          <w:trHeight w:val="20"/>
        </w:trPr>
        <w:tc>
          <w:tcPr>
            <w:tcW w:w="559" w:type="dxa"/>
            <w:hideMark/>
          </w:tcPr>
          <w:p w14:paraId="5D66087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09</w:t>
            </w:r>
          </w:p>
        </w:tc>
        <w:tc>
          <w:tcPr>
            <w:tcW w:w="7938" w:type="dxa"/>
            <w:hideMark/>
          </w:tcPr>
          <w:p w14:paraId="2E60059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Knowledge of CI LAP and CI Yacht masters Handbook</w:t>
            </w:r>
          </w:p>
        </w:tc>
        <w:tc>
          <w:tcPr>
            <w:tcW w:w="567" w:type="dxa"/>
            <w:hideMark/>
          </w:tcPr>
          <w:p w14:paraId="34C3407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8995A08" w14:textId="77777777" w:rsidR="00000000" w:rsidRDefault="00000000">
      <w:pPr>
        <w:rPr>
          <w:sz w:val="20"/>
          <w:szCs w:val="20"/>
        </w:rPr>
      </w:pPr>
    </w:p>
    <w:tbl>
      <w:tblPr>
        <w:tblStyle w:val="TableGridLight"/>
        <w:tblW w:w="906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7938"/>
        <w:gridCol w:w="567"/>
      </w:tblGrid>
      <w:tr w:rsidR="00000001" w14:paraId="0DB77577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hideMark/>
          </w:tcPr>
          <w:p w14:paraId="3E1FC7A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7938" w:type="dxa"/>
            <w:shd w:val="clear" w:color="auto" w:fill="F2F2F2" w:themeFill="background1" w:themeFillShade="F2"/>
            <w:hideMark/>
          </w:tcPr>
          <w:p w14:paraId="643B87AB" w14:textId="77777777" w:rsidR="00000000" w:rsidRDefault="00000000">
            <w:pPr>
              <w:adjustRightInd w:val="0"/>
              <w:snapToGrid w:val="0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kern w:val="0"/>
                <w:sz w:val="18"/>
                <w:szCs w:val="18"/>
                <w14:ligatures w14:val="all"/>
              </w:rPr>
              <w:t>Bridge equipment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5AD08CD4" w14:textId="77777777" w:rsidR="00000000" w:rsidRDefault="00000000">
            <w:pPr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noProof/>
                <w:kern w:val="0"/>
                <w:sz w:val="18"/>
                <w:szCs w:val="18"/>
                <w14:ligatures w14:val="all"/>
              </w:rPr>
              <w:drawing>
                <wp:inline distT="0" distB="0" distL="0" distR="0" wp14:anchorId="3D8F0626" wp14:editId="32EBC0D7">
                  <wp:extent cx="114300" cy="114300"/>
                  <wp:effectExtent l="0" t="0" r="0" b="0"/>
                  <wp:docPr id="10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193125ED" w14:textId="77777777">
        <w:trPr>
          <w:trHeight w:val="20"/>
        </w:trPr>
        <w:tc>
          <w:tcPr>
            <w:tcW w:w="559" w:type="dxa"/>
            <w:hideMark/>
          </w:tcPr>
          <w:p w14:paraId="5221FE8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09</w:t>
            </w:r>
          </w:p>
        </w:tc>
        <w:tc>
          <w:tcPr>
            <w:tcW w:w="7938" w:type="dxa"/>
            <w:hideMark/>
          </w:tcPr>
          <w:p w14:paraId="7D2EE9B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Bridge throttle and emergency stop buttons</w:t>
            </w:r>
          </w:p>
        </w:tc>
        <w:tc>
          <w:tcPr>
            <w:tcW w:w="567" w:type="dxa"/>
            <w:hideMark/>
          </w:tcPr>
          <w:p w14:paraId="0BC82B4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F1A2EB6" w14:textId="77777777">
        <w:trPr>
          <w:trHeight w:val="20"/>
        </w:trPr>
        <w:tc>
          <w:tcPr>
            <w:tcW w:w="559" w:type="dxa"/>
            <w:hideMark/>
          </w:tcPr>
          <w:p w14:paraId="0D88B47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10</w:t>
            </w:r>
          </w:p>
        </w:tc>
        <w:tc>
          <w:tcPr>
            <w:tcW w:w="7938" w:type="dxa"/>
            <w:hideMark/>
          </w:tcPr>
          <w:p w14:paraId="5080EC8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Speed log indicator</w:t>
            </w:r>
          </w:p>
        </w:tc>
        <w:tc>
          <w:tcPr>
            <w:tcW w:w="567" w:type="dxa"/>
            <w:hideMark/>
          </w:tcPr>
          <w:p w14:paraId="7CFE33E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8B41571" w14:textId="77777777">
        <w:trPr>
          <w:trHeight w:val="20"/>
        </w:trPr>
        <w:tc>
          <w:tcPr>
            <w:tcW w:w="559" w:type="dxa"/>
            <w:hideMark/>
          </w:tcPr>
          <w:p w14:paraId="6A7ED77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11</w:t>
            </w:r>
          </w:p>
        </w:tc>
        <w:tc>
          <w:tcPr>
            <w:tcW w:w="7938" w:type="dxa"/>
            <w:hideMark/>
          </w:tcPr>
          <w:p w14:paraId="1F1C671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Gyro and/or Magnetic compass and compass deviation card</w:t>
            </w:r>
          </w:p>
        </w:tc>
        <w:tc>
          <w:tcPr>
            <w:tcW w:w="567" w:type="dxa"/>
            <w:hideMark/>
          </w:tcPr>
          <w:p w14:paraId="1FABB10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F17D7F7" w14:textId="77777777">
        <w:trPr>
          <w:trHeight w:val="20"/>
        </w:trPr>
        <w:tc>
          <w:tcPr>
            <w:tcW w:w="559" w:type="dxa"/>
            <w:hideMark/>
          </w:tcPr>
          <w:p w14:paraId="4FA7621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12</w:t>
            </w:r>
          </w:p>
        </w:tc>
        <w:tc>
          <w:tcPr>
            <w:tcW w:w="7938" w:type="dxa"/>
            <w:hideMark/>
          </w:tcPr>
          <w:p w14:paraId="636B2EF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Hand steering, tiler and auto-pilot</w:t>
            </w:r>
          </w:p>
        </w:tc>
        <w:tc>
          <w:tcPr>
            <w:tcW w:w="567" w:type="dxa"/>
            <w:hideMark/>
          </w:tcPr>
          <w:p w14:paraId="21F5004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3FAF91D" w14:textId="77777777">
        <w:trPr>
          <w:trHeight w:val="20"/>
        </w:trPr>
        <w:tc>
          <w:tcPr>
            <w:tcW w:w="559" w:type="dxa"/>
            <w:hideMark/>
          </w:tcPr>
          <w:p w14:paraId="60C4FF7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13</w:t>
            </w:r>
          </w:p>
        </w:tc>
        <w:tc>
          <w:tcPr>
            <w:tcW w:w="7938" w:type="dxa"/>
            <w:hideMark/>
          </w:tcPr>
          <w:p w14:paraId="00893ED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Change to and from manual to automatic steering</w:t>
            </w:r>
          </w:p>
        </w:tc>
        <w:tc>
          <w:tcPr>
            <w:tcW w:w="567" w:type="dxa"/>
            <w:hideMark/>
          </w:tcPr>
          <w:p w14:paraId="2C3B8F7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1B34B5D" w14:textId="77777777">
        <w:trPr>
          <w:trHeight w:val="20"/>
        </w:trPr>
        <w:tc>
          <w:tcPr>
            <w:tcW w:w="559" w:type="dxa"/>
            <w:hideMark/>
          </w:tcPr>
          <w:p w14:paraId="4E336D5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14</w:t>
            </w:r>
          </w:p>
        </w:tc>
        <w:tc>
          <w:tcPr>
            <w:tcW w:w="7938" w:type="dxa"/>
            <w:hideMark/>
          </w:tcPr>
          <w:p w14:paraId="25F693B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Sound signalling apparatus</w:t>
            </w:r>
          </w:p>
        </w:tc>
        <w:tc>
          <w:tcPr>
            <w:tcW w:w="567" w:type="dxa"/>
            <w:hideMark/>
          </w:tcPr>
          <w:p w14:paraId="7F8D7AF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606AAF" w14:textId="77777777">
        <w:trPr>
          <w:trHeight w:val="20"/>
        </w:trPr>
        <w:tc>
          <w:tcPr>
            <w:tcW w:w="559" w:type="dxa"/>
            <w:hideMark/>
          </w:tcPr>
          <w:p w14:paraId="065F35B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15</w:t>
            </w:r>
          </w:p>
        </w:tc>
        <w:tc>
          <w:tcPr>
            <w:tcW w:w="7938" w:type="dxa"/>
            <w:hideMark/>
          </w:tcPr>
          <w:p w14:paraId="0D9D260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Conning display</w:t>
            </w:r>
          </w:p>
        </w:tc>
        <w:tc>
          <w:tcPr>
            <w:tcW w:w="567" w:type="dxa"/>
            <w:hideMark/>
          </w:tcPr>
          <w:p w14:paraId="60C8548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37DD59E" w14:textId="77777777">
        <w:trPr>
          <w:trHeight w:val="20"/>
        </w:trPr>
        <w:tc>
          <w:tcPr>
            <w:tcW w:w="559" w:type="dxa"/>
            <w:hideMark/>
          </w:tcPr>
          <w:p w14:paraId="0DE97DA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16</w:t>
            </w:r>
          </w:p>
        </w:tc>
        <w:tc>
          <w:tcPr>
            <w:tcW w:w="7938" w:type="dxa"/>
            <w:hideMark/>
          </w:tcPr>
          <w:p w14:paraId="51869E2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Chart display system or ECDIS (Full ECDIS familiarisation should also be provided)</w:t>
            </w:r>
          </w:p>
        </w:tc>
        <w:tc>
          <w:tcPr>
            <w:tcW w:w="567" w:type="dxa"/>
            <w:hideMark/>
          </w:tcPr>
          <w:p w14:paraId="346F0E2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C0CD7A2" w14:textId="77777777">
        <w:trPr>
          <w:trHeight w:val="20"/>
        </w:trPr>
        <w:tc>
          <w:tcPr>
            <w:tcW w:w="559" w:type="dxa"/>
            <w:hideMark/>
          </w:tcPr>
          <w:p w14:paraId="2D78C8C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17</w:t>
            </w:r>
          </w:p>
        </w:tc>
        <w:tc>
          <w:tcPr>
            <w:tcW w:w="7938" w:type="dxa"/>
            <w:hideMark/>
          </w:tcPr>
          <w:p w14:paraId="0DBAF42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X-Band and S-Band radars</w:t>
            </w:r>
          </w:p>
        </w:tc>
        <w:tc>
          <w:tcPr>
            <w:tcW w:w="567" w:type="dxa"/>
            <w:hideMark/>
          </w:tcPr>
          <w:p w14:paraId="583533B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24E59B5" w14:textId="77777777">
        <w:trPr>
          <w:trHeight w:val="20"/>
        </w:trPr>
        <w:tc>
          <w:tcPr>
            <w:tcW w:w="559" w:type="dxa"/>
            <w:hideMark/>
          </w:tcPr>
          <w:p w14:paraId="63B91C8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18</w:t>
            </w:r>
          </w:p>
        </w:tc>
        <w:tc>
          <w:tcPr>
            <w:tcW w:w="7938" w:type="dxa"/>
            <w:hideMark/>
          </w:tcPr>
          <w:p w14:paraId="4F87FCC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Echo sounders and repeaters</w:t>
            </w:r>
          </w:p>
        </w:tc>
        <w:tc>
          <w:tcPr>
            <w:tcW w:w="567" w:type="dxa"/>
            <w:hideMark/>
          </w:tcPr>
          <w:p w14:paraId="2EF9055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994B1EA" w14:textId="77777777">
        <w:trPr>
          <w:trHeight w:val="20"/>
        </w:trPr>
        <w:tc>
          <w:tcPr>
            <w:tcW w:w="559" w:type="dxa"/>
            <w:hideMark/>
          </w:tcPr>
          <w:p w14:paraId="32D447B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19</w:t>
            </w:r>
          </w:p>
        </w:tc>
        <w:tc>
          <w:tcPr>
            <w:tcW w:w="7938" w:type="dxa"/>
            <w:hideMark/>
          </w:tcPr>
          <w:p w14:paraId="14CF7AC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BNWAS (Bridge Navigational Watch Alarm System)</w:t>
            </w:r>
          </w:p>
        </w:tc>
        <w:tc>
          <w:tcPr>
            <w:tcW w:w="567" w:type="dxa"/>
            <w:hideMark/>
          </w:tcPr>
          <w:p w14:paraId="76A66C4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3F962F3" w14:textId="77777777">
        <w:trPr>
          <w:trHeight w:val="20"/>
        </w:trPr>
        <w:tc>
          <w:tcPr>
            <w:tcW w:w="559" w:type="dxa"/>
            <w:hideMark/>
          </w:tcPr>
          <w:p w14:paraId="087A3AD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20</w:t>
            </w:r>
          </w:p>
        </w:tc>
        <w:tc>
          <w:tcPr>
            <w:tcW w:w="7938" w:type="dxa"/>
            <w:hideMark/>
          </w:tcPr>
          <w:p w14:paraId="54304C5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GPS Position fixing systems (and possible checks)</w:t>
            </w:r>
          </w:p>
        </w:tc>
        <w:tc>
          <w:tcPr>
            <w:tcW w:w="567" w:type="dxa"/>
            <w:hideMark/>
          </w:tcPr>
          <w:p w14:paraId="5BED26E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B25C999" w14:textId="77777777">
        <w:trPr>
          <w:trHeight w:val="20"/>
        </w:trPr>
        <w:tc>
          <w:tcPr>
            <w:tcW w:w="559" w:type="dxa"/>
            <w:hideMark/>
          </w:tcPr>
          <w:p w14:paraId="0155DC9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21</w:t>
            </w:r>
          </w:p>
        </w:tc>
        <w:tc>
          <w:tcPr>
            <w:tcW w:w="7938" w:type="dxa"/>
            <w:hideMark/>
          </w:tcPr>
          <w:p w14:paraId="55FD792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Routine VHF station(s)</w:t>
            </w:r>
          </w:p>
        </w:tc>
        <w:tc>
          <w:tcPr>
            <w:tcW w:w="567" w:type="dxa"/>
            <w:hideMark/>
          </w:tcPr>
          <w:p w14:paraId="781DD29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EBA2D23" w14:textId="77777777">
        <w:trPr>
          <w:trHeight w:val="20"/>
        </w:trPr>
        <w:tc>
          <w:tcPr>
            <w:tcW w:w="559" w:type="dxa"/>
            <w:hideMark/>
          </w:tcPr>
          <w:p w14:paraId="63B3B01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22</w:t>
            </w:r>
          </w:p>
        </w:tc>
        <w:tc>
          <w:tcPr>
            <w:tcW w:w="7938" w:type="dxa"/>
            <w:hideMark/>
          </w:tcPr>
          <w:p w14:paraId="7F778DC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AIS</w:t>
            </w:r>
          </w:p>
        </w:tc>
        <w:tc>
          <w:tcPr>
            <w:tcW w:w="567" w:type="dxa"/>
            <w:hideMark/>
          </w:tcPr>
          <w:p w14:paraId="28876F0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743A893" w14:textId="77777777">
        <w:trPr>
          <w:trHeight w:val="20"/>
        </w:trPr>
        <w:tc>
          <w:tcPr>
            <w:tcW w:w="559" w:type="dxa"/>
            <w:hideMark/>
          </w:tcPr>
          <w:p w14:paraId="7762854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23</w:t>
            </w:r>
          </w:p>
        </w:tc>
        <w:tc>
          <w:tcPr>
            <w:tcW w:w="7938" w:type="dxa"/>
            <w:hideMark/>
          </w:tcPr>
          <w:p w14:paraId="199F243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GMDSS station</w:t>
            </w:r>
          </w:p>
        </w:tc>
        <w:tc>
          <w:tcPr>
            <w:tcW w:w="567" w:type="dxa"/>
            <w:hideMark/>
          </w:tcPr>
          <w:p w14:paraId="093E54B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08F39BC" w14:textId="77777777">
        <w:trPr>
          <w:trHeight w:val="20"/>
        </w:trPr>
        <w:tc>
          <w:tcPr>
            <w:tcW w:w="559" w:type="dxa"/>
            <w:hideMark/>
          </w:tcPr>
          <w:p w14:paraId="39A6D19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24</w:t>
            </w:r>
          </w:p>
        </w:tc>
        <w:tc>
          <w:tcPr>
            <w:tcW w:w="7938" w:type="dxa"/>
            <w:hideMark/>
          </w:tcPr>
          <w:p w14:paraId="4FC26A1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GMDSS printers</w:t>
            </w:r>
          </w:p>
        </w:tc>
        <w:tc>
          <w:tcPr>
            <w:tcW w:w="567" w:type="dxa"/>
            <w:hideMark/>
          </w:tcPr>
          <w:p w14:paraId="706BBF1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A8867AE" w14:textId="77777777">
        <w:trPr>
          <w:trHeight w:val="20"/>
        </w:trPr>
        <w:tc>
          <w:tcPr>
            <w:tcW w:w="559" w:type="dxa"/>
            <w:hideMark/>
          </w:tcPr>
          <w:p w14:paraId="41A6D3B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lastRenderedPageBreak/>
              <w:t>25</w:t>
            </w:r>
          </w:p>
        </w:tc>
        <w:tc>
          <w:tcPr>
            <w:tcW w:w="7938" w:type="dxa"/>
            <w:hideMark/>
          </w:tcPr>
          <w:p w14:paraId="3814D50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EPIRB and SARTs</w:t>
            </w:r>
          </w:p>
        </w:tc>
        <w:tc>
          <w:tcPr>
            <w:tcW w:w="567" w:type="dxa"/>
            <w:hideMark/>
          </w:tcPr>
          <w:p w14:paraId="123DDE5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407A337" w14:textId="77777777">
        <w:trPr>
          <w:trHeight w:val="20"/>
        </w:trPr>
        <w:tc>
          <w:tcPr>
            <w:tcW w:w="559" w:type="dxa"/>
            <w:hideMark/>
          </w:tcPr>
          <w:p w14:paraId="0DFE6C8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26</w:t>
            </w:r>
          </w:p>
        </w:tc>
        <w:tc>
          <w:tcPr>
            <w:tcW w:w="7938" w:type="dxa"/>
            <w:hideMark/>
          </w:tcPr>
          <w:p w14:paraId="7495791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Internal communications</w:t>
            </w:r>
          </w:p>
        </w:tc>
        <w:tc>
          <w:tcPr>
            <w:tcW w:w="567" w:type="dxa"/>
            <w:hideMark/>
          </w:tcPr>
          <w:p w14:paraId="2553343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430D17B" w14:textId="77777777">
        <w:trPr>
          <w:trHeight w:val="20"/>
        </w:trPr>
        <w:tc>
          <w:tcPr>
            <w:tcW w:w="559" w:type="dxa"/>
            <w:hideMark/>
          </w:tcPr>
          <w:p w14:paraId="340D180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27</w:t>
            </w:r>
          </w:p>
        </w:tc>
        <w:tc>
          <w:tcPr>
            <w:tcW w:w="7938" w:type="dxa"/>
            <w:hideMark/>
          </w:tcPr>
          <w:p w14:paraId="75605E7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Emergency internal communication system</w:t>
            </w:r>
          </w:p>
        </w:tc>
        <w:tc>
          <w:tcPr>
            <w:tcW w:w="567" w:type="dxa"/>
            <w:hideMark/>
          </w:tcPr>
          <w:p w14:paraId="0D161BA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F9A8BC9" w14:textId="77777777">
        <w:trPr>
          <w:trHeight w:val="20"/>
        </w:trPr>
        <w:tc>
          <w:tcPr>
            <w:tcW w:w="559" w:type="dxa"/>
            <w:hideMark/>
          </w:tcPr>
          <w:p w14:paraId="7FE12B6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28</w:t>
            </w:r>
          </w:p>
        </w:tc>
        <w:tc>
          <w:tcPr>
            <w:tcW w:w="7938" w:type="dxa"/>
            <w:hideMark/>
          </w:tcPr>
          <w:p w14:paraId="7C4B18C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Navigation and signal lights</w:t>
            </w:r>
          </w:p>
        </w:tc>
        <w:tc>
          <w:tcPr>
            <w:tcW w:w="567" w:type="dxa"/>
            <w:hideMark/>
          </w:tcPr>
          <w:p w14:paraId="6803A9E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9B0D50E" w14:textId="77777777">
        <w:trPr>
          <w:trHeight w:val="20"/>
        </w:trPr>
        <w:tc>
          <w:tcPr>
            <w:tcW w:w="559" w:type="dxa"/>
            <w:hideMark/>
          </w:tcPr>
          <w:p w14:paraId="16F1A20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29</w:t>
            </w:r>
          </w:p>
        </w:tc>
        <w:tc>
          <w:tcPr>
            <w:tcW w:w="7938" w:type="dxa"/>
            <w:hideMark/>
          </w:tcPr>
          <w:p w14:paraId="4EE25BC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Deck lightings</w:t>
            </w:r>
          </w:p>
        </w:tc>
        <w:tc>
          <w:tcPr>
            <w:tcW w:w="567" w:type="dxa"/>
            <w:hideMark/>
          </w:tcPr>
          <w:p w14:paraId="5CE7F50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1FEA520E" w14:textId="77777777" w:rsidR="00000000" w:rsidRDefault="00000000">
      <w:pPr>
        <w:rPr>
          <w:sz w:val="20"/>
          <w:szCs w:val="20"/>
        </w:rPr>
      </w:pPr>
    </w:p>
    <w:tbl>
      <w:tblPr>
        <w:tblStyle w:val="TableGridLight"/>
        <w:tblW w:w="906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7938"/>
        <w:gridCol w:w="567"/>
      </w:tblGrid>
      <w:tr w:rsidR="00000001" w14:paraId="7CD225F5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hideMark/>
          </w:tcPr>
          <w:p w14:paraId="7B5AA00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7938" w:type="dxa"/>
            <w:shd w:val="clear" w:color="auto" w:fill="F2F2F2" w:themeFill="background1" w:themeFillShade="F2"/>
            <w:hideMark/>
          </w:tcPr>
          <w:p w14:paraId="5EB913B0" w14:textId="77777777" w:rsidR="00000000" w:rsidRDefault="00000000">
            <w:pPr>
              <w:adjustRightInd w:val="0"/>
              <w:snapToGrid w:val="0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kern w:val="0"/>
                <w:sz w:val="18"/>
                <w:szCs w:val="18"/>
                <w14:ligatures w14:val="all"/>
              </w:rPr>
              <w:t>Emergency equipment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7D353228" w14:textId="77777777" w:rsidR="00000000" w:rsidRDefault="00000000">
            <w:pPr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noProof/>
                <w:kern w:val="0"/>
                <w:sz w:val="18"/>
                <w:szCs w:val="18"/>
                <w14:ligatures w14:val="all"/>
              </w:rPr>
              <w:drawing>
                <wp:inline distT="0" distB="0" distL="0" distR="0" wp14:anchorId="1951B433" wp14:editId="6E7AD5ED">
                  <wp:extent cx="114300" cy="114300"/>
                  <wp:effectExtent l="0" t="0" r="0" b="0"/>
                  <wp:docPr id="10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24D27D6C" w14:textId="77777777">
        <w:trPr>
          <w:trHeight w:val="20"/>
        </w:trPr>
        <w:tc>
          <w:tcPr>
            <w:tcW w:w="559" w:type="dxa"/>
            <w:hideMark/>
          </w:tcPr>
          <w:p w14:paraId="25072AC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30</w:t>
            </w:r>
          </w:p>
        </w:tc>
        <w:tc>
          <w:tcPr>
            <w:tcW w:w="7938" w:type="dxa"/>
            <w:hideMark/>
          </w:tcPr>
          <w:p w14:paraId="1F00069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Man overboard buttons</w:t>
            </w:r>
          </w:p>
        </w:tc>
        <w:tc>
          <w:tcPr>
            <w:tcW w:w="567" w:type="dxa"/>
            <w:hideMark/>
          </w:tcPr>
          <w:p w14:paraId="5F0A2FA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3988C4C" w14:textId="77777777">
        <w:trPr>
          <w:trHeight w:val="20"/>
        </w:trPr>
        <w:tc>
          <w:tcPr>
            <w:tcW w:w="559" w:type="dxa"/>
            <w:hideMark/>
          </w:tcPr>
          <w:p w14:paraId="3A225FB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31</w:t>
            </w:r>
          </w:p>
        </w:tc>
        <w:tc>
          <w:tcPr>
            <w:tcW w:w="7938" w:type="dxa"/>
            <w:hideMark/>
          </w:tcPr>
          <w:p w14:paraId="53BED44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MOB lifebuoys and smoke</w:t>
            </w:r>
          </w:p>
        </w:tc>
        <w:tc>
          <w:tcPr>
            <w:tcW w:w="567" w:type="dxa"/>
            <w:hideMark/>
          </w:tcPr>
          <w:p w14:paraId="5AE1CD9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E76E7CD" w14:textId="77777777">
        <w:trPr>
          <w:trHeight w:val="20"/>
        </w:trPr>
        <w:tc>
          <w:tcPr>
            <w:tcW w:w="559" w:type="dxa"/>
            <w:hideMark/>
          </w:tcPr>
          <w:p w14:paraId="2E4AF7C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32</w:t>
            </w:r>
          </w:p>
        </w:tc>
        <w:tc>
          <w:tcPr>
            <w:tcW w:w="7938" w:type="dxa"/>
            <w:hideMark/>
          </w:tcPr>
          <w:p w14:paraId="0D117C8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Bridge life jackets</w:t>
            </w:r>
          </w:p>
        </w:tc>
        <w:tc>
          <w:tcPr>
            <w:tcW w:w="567" w:type="dxa"/>
            <w:hideMark/>
          </w:tcPr>
          <w:p w14:paraId="72E2B64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2883076" w14:textId="77777777">
        <w:trPr>
          <w:trHeight w:val="20"/>
        </w:trPr>
        <w:tc>
          <w:tcPr>
            <w:tcW w:w="559" w:type="dxa"/>
            <w:hideMark/>
          </w:tcPr>
          <w:p w14:paraId="32A79DF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33</w:t>
            </w:r>
          </w:p>
        </w:tc>
        <w:tc>
          <w:tcPr>
            <w:tcW w:w="7938" w:type="dxa"/>
            <w:hideMark/>
          </w:tcPr>
          <w:p w14:paraId="63647F6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Pyrotechnics and flares</w:t>
            </w:r>
          </w:p>
        </w:tc>
        <w:tc>
          <w:tcPr>
            <w:tcW w:w="567" w:type="dxa"/>
            <w:hideMark/>
          </w:tcPr>
          <w:p w14:paraId="217938E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B234777" w14:textId="77777777">
        <w:trPr>
          <w:trHeight w:val="20"/>
        </w:trPr>
        <w:tc>
          <w:tcPr>
            <w:tcW w:w="559" w:type="dxa"/>
            <w:hideMark/>
          </w:tcPr>
          <w:p w14:paraId="7DB7EA1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34</w:t>
            </w:r>
          </w:p>
        </w:tc>
        <w:tc>
          <w:tcPr>
            <w:tcW w:w="7938" w:type="dxa"/>
            <w:hideMark/>
          </w:tcPr>
          <w:p w14:paraId="139C82A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General alarm</w:t>
            </w:r>
          </w:p>
        </w:tc>
        <w:tc>
          <w:tcPr>
            <w:tcW w:w="567" w:type="dxa"/>
            <w:hideMark/>
          </w:tcPr>
          <w:p w14:paraId="764CCB6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103640B" w14:textId="77777777">
        <w:trPr>
          <w:trHeight w:val="20"/>
        </w:trPr>
        <w:tc>
          <w:tcPr>
            <w:tcW w:w="559" w:type="dxa"/>
            <w:hideMark/>
          </w:tcPr>
          <w:p w14:paraId="13798A6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35</w:t>
            </w:r>
          </w:p>
        </w:tc>
        <w:tc>
          <w:tcPr>
            <w:tcW w:w="7938" w:type="dxa"/>
            <w:hideMark/>
          </w:tcPr>
          <w:p w14:paraId="38BF7A1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Fire detection panel and fire alarm activation point</w:t>
            </w:r>
          </w:p>
        </w:tc>
        <w:tc>
          <w:tcPr>
            <w:tcW w:w="567" w:type="dxa"/>
            <w:hideMark/>
          </w:tcPr>
          <w:p w14:paraId="24BBBB0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100C046" w14:textId="77777777">
        <w:trPr>
          <w:trHeight w:val="20"/>
        </w:trPr>
        <w:tc>
          <w:tcPr>
            <w:tcW w:w="559" w:type="dxa"/>
            <w:hideMark/>
          </w:tcPr>
          <w:p w14:paraId="0A21EC0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36</w:t>
            </w:r>
          </w:p>
        </w:tc>
        <w:tc>
          <w:tcPr>
            <w:tcW w:w="7938" w:type="dxa"/>
            <w:hideMark/>
          </w:tcPr>
          <w:p w14:paraId="526900A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Fire doors activation panel</w:t>
            </w:r>
          </w:p>
        </w:tc>
        <w:tc>
          <w:tcPr>
            <w:tcW w:w="567" w:type="dxa"/>
            <w:hideMark/>
          </w:tcPr>
          <w:p w14:paraId="214A789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4DCC620" w14:textId="77777777">
        <w:trPr>
          <w:trHeight w:val="20"/>
        </w:trPr>
        <w:tc>
          <w:tcPr>
            <w:tcW w:w="559" w:type="dxa"/>
            <w:hideMark/>
          </w:tcPr>
          <w:p w14:paraId="54DD169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37</w:t>
            </w:r>
          </w:p>
        </w:tc>
        <w:tc>
          <w:tcPr>
            <w:tcW w:w="7938" w:type="dxa"/>
            <w:hideMark/>
          </w:tcPr>
          <w:p w14:paraId="40B8A4E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Watertight doors panel</w:t>
            </w:r>
          </w:p>
        </w:tc>
        <w:tc>
          <w:tcPr>
            <w:tcW w:w="567" w:type="dxa"/>
            <w:hideMark/>
          </w:tcPr>
          <w:p w14:paraId="069B0A0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6344CC3" w14:textId="77777777">
        <w:trPr>
          <w:trHeight w:val="20"/>
        </w:trPr>
        <w:tc>
          <w:tcPr>
            <w:tcW w:w="559" w:type="dxa"/>
            <w:hideMark/>
          </w:tcPr>
          <w:p w14:paraId="24A97EB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38</w:t>
            </w:r>
          </w:p>
        </w:tc>
        <w:tc>
          <w:tcPr>
            <w:tcW w:w="7938" w:type="dxa"/>
            <w:hideMark/>
          </w:tcPr>
          <w:p w14:paraId="156ED1B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Emergency fan stop panel</w:t>
            </w:r>
          </w:p>
        </w:tc>
        <w:tc>
          <w:tcPr>
            <w:tcW w:w="567" w:type="dxa"/>
            <w:hideMark/>
          </w:tcPr>
          <w:p w14:paraId="57709C9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2E7C36A" w14:textId="77777777">
        <w:trPr>
          <w:trHeight w:val="20"/>
        </w:trPr>
        <w:tc>
          <w:tcPr>
            <w:tcW w:w="559" w:type="dxa"/>
            <w:hideMark/>
          </w:tcPr>
          <w:p w14:paraId="6F718AA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40</w:t>
            </w:r>
          </w:p>
        </w:tc>
        <w:tc>
          <w:tcPr>
            <w:tcW w:w="7938" w:type="dxa"/>
            <w:hideMark/>
          </w:tcPr>
          <w:p w14:paraId="71E0791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Emergency fire pumps start/stop</w:t>
            </w:r>
          </w:p>
        </w:tc>
        <w:tc>
          <w:tcPr>
            <w:tcW w:w="567" w:type="dxa"/>
            <w:hideMark/>
          </w:tcPr>
          <w:p w14:paraId="4B92342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EBE65F2" w14:textId="77777777">
        <w:trPr>
          <w:trHeight w:val="20"/>
        </w:trPr>
        <w:tc>
          <w:tcPr>
            <w:tcW w:w="559" w:type="dxa"/>
            <w:hideMark/>
          </w:tcPr>
          <w:p w14:paraId="50408E0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41</w:t>
            </w:r>
          </w:p>
        </w:tc>
        <w:tc>
          <w:tcPr>
            <w:tcW w:w="7938" w:type="dxa"/>
            <w:hideMark/>
          </w:tcPr>
          <w:p w14:paraId="5795782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Location of counter-piracy alarm system</w:t>
            </w:r>
          </w:p>
        </w:tc>
        <w:tc>
          <w:tcPr>
            <w:tcW w:w="567" w:type="dxa"/>
            <w:hideMark/>
          </w:tcPr>
          <w:p w14:paraId="1C30948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3959AE29" w14:textId="77777777" w:rsidR="00000000" w:rsidRDefault="00000000">
      <w:pPr>
        <w:rPr>
          <w:sz w:val="20"/>
          <w:szCs w:val="20"/>
        </w:rPr>
      </w:pPr>
    </w:p>
    <w:p w14:paraId="407B2C0B" w14:textId="77777777" w:rsidR="00000000" w:rsidRDefault="00000000">
      <w:pPr>
        <w:rPr>
          <w:sz w:val="18"/>
          <w:szCs w:val="18"/>
        </w:rPr>
      </w:pPr>
    </w:p>
    <w:p w14:paraId="505570F8" w14:textId="77777777" w:rsidR="00000000" w:rsidRDefault="00000000">
      <w:pPr>
        <w:rPr>
          <w:sz w:val="18"/>
          <w:szCs w:val="18"/>
        </w:rPr>
      </w:pPr>
    </w:p>
    <w:p w14:paraId="78DBC52A" w14:textId="77777777" w:rsidR="00000000" w:rsidRDefault="00000000">
      <w:pPr>
        <w:rPr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4F9785E7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2227CBC1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Officer of the Watch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6BC06960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3F122454" w14:textId="77777777">
        <w:tc>
          <w:tcPr>
            <w:tcW w:w="1977" w:type="dxa"/>
            <w:hideMark/>
          </w:tcPr>
          <w:p w14:paraId="02F8DCB1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203729C0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7F496E1C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been briefed and familiarised in all the above.</w:t>
            </w:r>
          </w:p>
        </w:tc>
      </w:tr>
      <w:tr w:rsidR="00000001" w14:paraId="45C4C76D" w14:textId="77777777">
        <w:tc>
          <w:tcPr>
            <w:tcW w:w="1977" w:type="dxa"/>
            <w:hideMark/>
          </w:tcPr>
          <w:p w14:paraId="3608839B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7FADAA0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4460846B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2923702C" w14:textId="77777777" w:rsidR="00000000" w:rsidRDefault="00000000">
      <w:pPr>
        <w:rPr>
          <w:sz w:val="20"/>
          <w:szCs w:val="20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41FF3402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4F931E14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/ Officer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59F5B3CA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29411E00" w14:textId="77777777">
        <w:tc>
          <w:tcPr>
            <w:tcW w:w="1977" w:type="dxa"/>
            <w:hideMark/>
          </w:tcPr>
          <w:p w14:paraId="767B1294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6A84C082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01DA281A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the crew member listed above have been fully briefed and familiarised in all above issues and I will ensure that he will be further trained in accordance with company’s Safety Management System and any other on board safety training deemed relevant.</w:t>
            </w:r>
          </w:p>
        </w:tc>
      </w:tr>
      <w:tr w:rsidR="00000001" w14:paraId="722F5069" w14:textId="77777777">
        <w:tc>
          <w:tcPr>
            <w:tcW w:w="1977" w:type="dxa"/>
            <w:hideMark/>
          </w:tcPr>
          <w:p w14:paraId="4228B474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2E9F9770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3B818099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1C2CBC64" w14:textId="77777777" w:rsidR="00000000" w:rsidRDefault="00000000">
      <w:pPr>
        <w:rPr>
          <w:sz w:val="20"/>
          <w:szCs w:val="20"/>
        </w:rPr>
      </w:pPr>
    </w:p>
    <w:sectPr w:rsidR="00000001">
      <w:headerReference w:type="default" r:id="rId8"/>
      <w:footerReference w:type="default" r:id="rId9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C3B1" w14:textId="77777777" w:rsidR="000D0D6B" w:rsidRDefault="000D0D6B" w:rsidP="00EE2526">
      <w:pPr>
        <w:spacing w:after="0" w:line="240" w:lineRule="auto"/>
      </w:pPr>
      <w:r>
        <w:separator/>
      </w:r>
    </w:p>
  </w:endnote>
  <w:endnote w:type="continuationSeparator" w:id="0">
    <w:p w14:paraId="04C2ED5B" w14:textId="77777777" w:rsidR="000D0D6B" w:rsidRDefault="000D0D6B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69E2CFBD" w14:textId="77777777" w:rsidTr="0092190E">
      <w:tc>
        <w:tcPr>
          <w:tcW w:w="3005" w:type="dxa"/>
        </w:tcPr>
        <w:p w14:paraId="1C1D50EC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2BB61D77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04952CC2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486784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18D9" w14:textId="77777777" w:rsidR="000D0D6B" w:rsidRDefault="000D0D6B" w:rsidP="00EE2526">
      <w:pPr>
        <w:spacing w:after="0" w:line="240" w:lineRule="auto"/>
      </w:pPr>
      <w:r>
        <w:separator/>
      </w:r>
    </w:p>
  </w:footnote>
  <w:footnote w:type="continuationSeparator" w:id="0">
    <w:p w14:paraId="0B890514" w14:textId="77777777" w:rsidR="000D0D6B" w:rsidRDefault="000D0D6B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3981CFE8" w14:textId="77777777" w:rsidTr="005D3B27">
      <w:tc>
        <w:tcPr>
          <w:tcW w:w="3005" w:type="dxa"/>
          <w:vAlign w:val="bottom"/>
        </w:tcPr>
        <w:p w14:paraId="4B7D534B" w14:textId="77777777" w:rsidR="00EE2526" w:rsidRPr="0092190E" w:rsidRDefault="00EE2526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 w:rsidRPr="0092190E">
            <w:rPr>
              <w:b/>
              <w:bCs/>
              <w:sz w:val="16"/>
              <w:szCs w:val="16"/>
            </w:rPr>
            <w:t>FAMILIARISATIONS</w:t>
          </w:r>
        </w:p>
      </w:tc>
      <w:tc>
        <w:tcPr>
          <w:tcW w:w="2524" w:type="dxa"/>
          <w:vAlign w:val="bottom"/>
        </w:tcPr>
        <w:p w14:paraId="21F15012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419984A0" w14:textId="77777777" w:rsidR="00EE2526" w:rsidRPr="0092190E" w:rsidRDefault="00EE2526" w:rsidP="0092190E">
          <w:pPr>
            <w:pStyle w:val="p1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4411D2B2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D0D6B"/>
    <w:rsid w:val="000E7A97"/>
    <w:rsid w:val="001E68BF"/>
    <w:rsid w:val="003A3A81"/>
    <w:rsid w:val="004D503D"/>
    <w:rsid w:val="00522107"/>
    <w:rsid w:val="005D3B27"/>
    <w:rsid w:val="006B137D"/>
    <w:rsid w:val="00847D7F"/>
    <w:rsid w:val="008D44F1"/>
    <w:rsid w:val="0092190E"/>
    <w:rsid w:val="009C2FB1"/>
    <w:rsid w:val="00AC0672"/>
    <w:rsid w:val="00B35CBF"/>
    <w:rsid w:val="00B6743D"/>
    <w:rsid w:val="00C13197"/>
    <w:rsid w:val="00CE1BC9"/>
    <w:rsid w:val="00D35CEB"/>
    <w:rsid w:val="00D46163"/>
    <w:rsid w:val="00DB1CE6"/>
    <w:rsid w:val="00EE2526"/>
    <w:rsid w:val="00F25069"/>
    <w:rsid w:val="00F57B15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C10CAAE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392</Words>
  <Characters>2069</Characters>
  <Application>Microsoft Office Word</Application>
  <DocSecurity>0</DocSecurity>
  <Lines>165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8</cp:revision>
  <cp:lastPrinted>2026-03-22T17:57:00Z</cp:lastPrinted>
  <dcterms:created xsi:type="dcterms:W3CDTF">2026-03-22T16:49:00Z</dcterms:created>
  <dcterms:modified xsi:type="dcterms:W3CDTF">2026-04-05T18:14:00Z</dcterms:modified>
</cp:coreProperties>
</file>